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09" w:rsidRDefault="00172C09"/>
    <w:p w:rsidR="00172C09" w:rsidRDefault="00120E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EB1A4" wp14:editId="4DC1860B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6673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B5FA0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446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72C09">
        <w:t>Policy Title:</w:t>
      </w:r>
      <w:r w:rsidR="00A15F4C">
        <w:t xml:space="preserve"> </w:t>
      </w:r>
      <w:r w:rsidR="00352EB4">
        <w:t>WEAPONS</w:t>
      </w:r>
      <w:r w:rsidR="00172C09">
        <w:tab/>
      </w:r>
      <w:r w:rsidR="00172C09">
        <w:tab/>
      </w:r>
      <w:r w:rsidR="00172C09">
        <w:tab/>
      </w:r>
      <w:r w:rsidR="00172C09">
        <w:tab/>
      </w:r>
      <w:r w:rsidR="00172C09">
        <w:tab/>
      </w:r>
      <w:r w:rsidR="00172C09">
        <w:tab/>
      </w:r>
      <w:r w:rsidR="00312558">
        <w:t xml:space="preserve">                     </w:t>
      </w:r>
      <w:r w:rsidR="00172C09">
        <w:t xml:space="preserve">Policy Code No. </w:t>
      </w:r>
      <w:r w:rsidR="00A15F4C">
        <w:t xml:space="preserve"> </w:t>
      </w:r>
      <w:r w:rsidR="00352EB4">
        <w:t xml:space="preserve">502.10         </w:t>
      </w:r>
    </w:p>
    <w:p w:rsidR="00172C09" w:rsidRDefault="00172C09">
      <w:bookmarkStart w:id="0" w:name="_GoBack"/>
      <w:bookmarkEnd w:id="0"/>
    </w:p>
    <w:p w:rsidR="00172C09" w:rsidRDefault="00352EB4" w:rsidP="00312558">
      <w:pPr>
        <w:jc w:val="both"/>
      </w:pPr>
      <w:r>
        <w:t>School district facilities are not appropriate</w:t>
      </w:r>
      <w:r w:rsidR="00312558">
        <w:t xml:space="preserve"> places for weapons, dangerous</w:t>
      </w:r>
      <w:r>
        <w:t xml:space="preserve"> objects, or look-a-likes.  Weapons, dangerous obj</w:t>
      </w:r>
      <w:r w:rsidR="00312558">
        <w:t>ects, or look-a-likes shall be</w:t>
      </w:r>
      <w:r>
        <w:t xml:space="preserve"> taken from students and others who bring them onto t</w:t>
      </w:r>
      <w:r w:rsidR="00312558">
        <w:t>he school district property or</w:t>
      </w:r>
      <w:r>
        <w:t xml:space="preserve"> onto property within the jurisdiction of the school</w:t>
      </w:r>
      <w:r w:rsidR="00312558">
        <w:t xml:space="preserve"> district or from students who</w:t>
      </w:r>
      <w:r>
        <w:t xml:space="preserve"> are within the control of the school district.</w:t>
      </w:r>
      <w:r>
        <w:cr/>
        <w:t xml:space="preserve"> </w:t>
      </w:r>
      <w:r>
        <w:cr/>
        <w:t xml:space="preserve"> The Board of Directors believes weapons, dangerou</w:t>
      </w:r>
      <w:r w:rsidR="00312558">
        <w:t>s objects, and look-a-likes in</w:t>
      </w:r>
      <w:r>
        <w:t xml:space="preserve"> school district facilities cause material and substa</w:t>
      </w:r>
      <w:r w:rsidR="00312558">
        <w:t>ntial disruption to the school</w:t>
      </w:r>
      <w:r>
        <w:t xml:space="preserve"> environment or present a threat to the health and</w:t>
      </w:r>
      <w:r w:rsidR="00312558">
        <w:t xml:space="preserve"> safety of students, employees</w:t>
      </w:r>
      <w:r>
        <w:t xml:space="preserve"> and visitors on the school district premises or pr</w:t>
      </w:r>
      <w:r w:rsidR="00312558">
        <w:t>operty within the jurisdiction</w:t>
      </w:r>
      <w:r>
        <w:t xml:space="preserve"> of the school district.</w:t>
      </w:r>
      <w:r>
        <w:cr/>
        <w:t xml:space="preserve"> </w:t>
      </w:r>
      <w:r>
        <w:cr/>
        <w:t xml:space="preserve"> Parents/guardians of students found to possess </w:t>
      </w:r>
      <w:r w:rsidR="00312558">
        <w:t>weapons, dangerous objects, or</w:t>
      </w:r>
      <w:r>
        <w:t xml:space="preserve"> look-a-likes on school property or on property </w:t>
      </w:r>
      <w:r w:rsidR="00312558">
        <w:t>within the jurisdiction of the</w:t>
      </w:r>
      <w:r>
        <w:t xml:space="preserve"> school district or of students who are within the </w:t>
      </w:r>
      <w:r w:rsidR="00312558">
        <w:t>control of the school district</w:t>
      </w:r>
      <w:r>
        <w:t xml:space="preserve"> shall be notified of the incident.  Confiscation o</w:t>
      </w:r>
      <w:r w:rsidR="00312558">
        <w:t>f weapons or dangerous objects</w:t>
      </w:r>
      <w:r>
        <w:t xml:space="preserve"> shall be reported to the law enforcement offic</w:t>
      </w:r>
      <w:r w:rsidR="00312558">
        <w:t>ials, and the students will be</w:t>
      </w:r>
      <w:r>
        <w:t xml:space="preserve"> subject to disciplinary action including suspension or expulsion.</w:t>
      </w:r>
      <w:r>
        <w:cr/>
        <w:t xml:space="preserve"> </w:t>
      </w:r>
      <w:r>
        <w:cr/>
        <w:t xml:space="preserve"> Students bringing firearms to school or school</w:t>
      </w:r>
      <w:r w:rsidR="00312558">
        <w:t xml:space="preserve"> sponsored events or knowingly</w:t>
      </w:r>
      <w:r>
        <w:t xml:space="preserve"> possessing firearms at school or school sponsored ev</w:t>
      </w:r>
      <w:r w:rsidR="00312558">
        <w:t>ents shall be expelled for not</w:t>
      </w:r>
      <w:r>
        <w:t xml:space="preserve"> less than one year.  Students bringing to school or possessing d</w:t>
      </w:r>
      <w:r w:rsidR="00312558">
        <w:t>angerous weapons,</w:t>
      </w:r>
      <w:r>
        <w:t xml:space="preserve"> including firearms, will be referred to law</w:t>
      </w:r>
      <w:r w:rsidR="00312558">
        <w:t xml:space="preserve"> enforcement authorities.  The</w:t>
      </w:r>
      <w:r>
        <w:t xml:space="preserve"> superintendent shall have the authority to recommend this expulsion requirement be </w:t>
      </w:r>
      <w:r>
        <w:cr/>
        <w:t xml:space="preserve"> modified for students on a case-by-case basis.  For purposes of this portio</w:t>
      </w:r>
      <w:r w:rsidR="00312558">
        <w:t>n of</w:t>
      </w:r>
      <w:r>
        <w:t xml:space="preserve"> this policy, the term “firearm” includes, but is no</w:t>
      </w:r>
      <w:r w:rsidR="00312558">
        <w:t>t limited to, any device which</w:t>
      </w:r>
      <w:r>
        <w:t xml:space="preserve"> is designed to expel a projectile the frame or </w:t>
      </w:r>
      <w:r w:rsidR="00312558">
        <w:t>receiver of any such device, a</w:t>
      </w:r>
      <w:r>
        <w:t xml:space="preserve"> muffler or silencer for such a device (including air guns), or any explosive, </w:t>
      </w:r>
      <w:r>
        <w:cr/>
        <w:t xml:space="preserve"> incendiary or poison gas.</w:t>
      </w:r>
      <w:r>
        <w:cr/>
        <w:t xml:space="preserve"> </w:t>
      </w:r>
      <w:r>
        <w:cr/>
        <w:t xml:space="preserve"> Weapons under the control of law enforcement off</w:t>
      </w:r>
      <w:r w:rsidR="00312558">
        <w:t>icials, whether on-duty or off</w:t>
      </w:r>
      <w:r>
        <w:t xml:space="preserve"> duty, in uniform or plain clothes, shall be exempt f</w:t>
      </w:r>
      <w:r w:rsidR="00312558">
        <w:t>rom this policy, this includes</w:t>
      </w:r>
      <w:r>
        <w:t xml:space="preserve"> City of Newton and Jasper County Sheriff reserve law enforcement o</w:t>
      </w:r>
      <w:r w:rsidR="00312558">
        <w:t>fficials.  The</w:t>
      </w:r>
      <w:r>
        <w:t xml:space="preserve"> principal may allow authorized persons to display </w:t>
      </w:r>
      <w:r w:rsidR="00312558">
        <w:t>weapons, dangerous objects, or</w:t>
      </w:r>
      <w:r>
        <w:t xml:space="preserve"> look-a-likes for educational purposes.  Such a display shall also be exempt from </w:t>
      </w:r>
      <w:r>
        <w:cr/>
        <w:t xml:space="preserve"> this policy.  It shall be the responsibility of the superintendent, in co</w:t>
      </w:r>
      <w:r w:rsidR="00312558">
        <w:t>njunction</w:t>
      </w:r>
      <w:r>
        <w:t xml:space="preserve"> with the principal, to develop administrative regula</w:t>
      </w:r>
      <w:r w:rsidR="00312558">
        <w:t>tions regarding this policy.</w:t>
      </w:r>
    </w:p>
    <w:p w:rsidR="00312558" w:rsidRDefault="00312558"/>
    <w:p w:rsidR="00312558" w:rsidRDefault="0031255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5083"/>
      </w:tblGrid>
      <w:tr w:rsidR="00172C09" w:rsidTr="002C165E">
        <w:trPr>
          <w:trHeight w:val="308"/>
        </w:trPr>
        <w:tc>
          <w:tcPr>
            <w:tcW w:w="2157" w:type="dxa"/>
          </w:tcPr>
          <w:p w:rsidR="00172C09" w:rsidRDefault="00172C09">
            <w:r>
              <w:t>Date of Adoption</w:t>
            </w:r>
          </w:p>
        </w:tc>
        <w:tc>
          <w:tcPr>
            <w:tcW w:w="5083" w:type="dxa"/>
          </w:tcPr>
          <w:p w:rsidR="00172C09" w:rsidRDefault="00352EB4">
            <w:r>
              <w:t>09/26/1994</w:t>
            </w:r>
          </w:p>
        </w:tc>
      </w:tr>
      <w:tr w:rsidR="00172C09" w:rsidTr="002C165E">
        <w:trPr>
          <w:trHeight w:val="292"/>
        </w:trPr>
        <w:tc>
          <w:tcPr>
            <w:tcW w:w="2157" w:type="dxa"/>
          </w:tcPr>
          <w:p w:rsidR="00172C09" w:rsidRDefault="00172C09">
            <w:r>
              <w:t>Review Date</w:t>
            </w:r>
          </w:p>
        </w:tc>
        <w:tc>
          <w:tcPr>
            <w:tcW w:w="5083" w:type="dxa"/>
          </w:tcPr>
          <w:p w:rsidR="00172C09" w:rsidRDefault="00352EB4">
            <w:r>
              <w:t>02/28/2011</w:t>
            </w:r>
          </w:p>
        </w:tc>
      </w:tr>
      <w:tr w:rsidR="00172C09" w:rsidTr="002C165E">
        <w:trPr>
          <w:trHeight w:val="292"/>
        </w:trPr>
        <w:tc>
          <w:tcPr>
            <w:tcW w:w="2157" w:type="dxa"/>
          </w:tcPr>
          <w:p w:rsidR="00172C09" w:rsidRDefault="00172C09">
            <w:r>
              <w:t>Revision Date</w:t>
            </w:r>
          </w:p>
        </w:tc>
        <w:tc>
          <w:tcPr>
            <w:tcW w:w="5083" w:type="dxa"/>
          </w:tcPr>
          <w:p w:rsidR="00172C09" w:rsidRDefault="00352EB4">
            <w:r>
              <w:t>02/13/2006</w:t>
            </w:r>
          </w:p>
        </w:tc>
      </w:tr>
    </w:tbl>
    <w:p w:rsidR="00172C09" w:rsidRDefault="00172C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03"/>
      </w:tblGrid>
      <w:tr w:rsidR="00172C09" w:rsidTr="00172C09">
        <w:trPr>
          <w:trHeight w:val="254"/>
        </w:trPr>
        <w:tc>
          <w:tcPr>
            <w:tcW w:w="1255" w:type="dxa"/>
          </w:tcPr>
          <w:p w:rsidR="00172C09" w:rsidRDefault="00172C09">
            <w:r>
              <w:lastRenderedPageBreak/>
              <w:t>Legal Ref.:</w:t>
            </w:r>
          </w:p>
        </w:tc>
        <w:tc>
          <w:tcPr>
            <w:tcW w:w="8003" w:type="dxa"/>
          </w:tcPr>
          <w:p w:rsidR="00172C09" w:rsidRDefault="00172C09"/>
        </w:tc>
      </w:tr>
      <w:tr w:rsidR="002C165E" w:rsidTr="00172C09">
        <w:trPr>
          <w:trHeight w:val="239"/>
        </w:trPr>
        <w:tc>
          <w:tcPr>
            <w:tcW w:w="1255" w:type="dxa"/>
          </w:tcPr>
          <w:p w:rsidR="002C165E" w:rsidRDefault="002C165E"/>
        </w:tc>
        <w:tc>
          <w:tcPr>
            <w:tcW w:w="8003" w:type="dxa"/>
          </w:tcPr>
          <w:p w:rsidR="002C165E" w:rsidRDefault="002C165E"/>
        </w:tc>
      </w:tr>
      <w:tr w:rsidR="002C165E" w:rsidTr="00172C09">
        <w:trPr>
          <w:trHeight w:val="239"/>
        </w:trPr>
        <w:tc>
          <w:tcPr>
            <w:tcW w:w="1255" w:type="dxa"/>
          </w:tcPr>
          <w:p w:rsidR="002C165E" w:rsidRDefault="002C165E"/>
        </w:tc>
        <w:tc>
          <w:tcPr>
            <w:tcW w:w="8003" w:type="dxa"/>
          </w:tcPr>
          <w:p w:rsidR="002C165E" w:rsidRDefault="002C165E"/>
        </w:tc>
      </w:tr>
      <w:tr w:rsidR="00172C09" w:rsidTr="00172C09">
        <w:trPr>
          <w:trHeight w:val="239"/>
        </w:trPr>
        <w:tc>
          <w:tcPr>
            <w:tcW w:w="1255" w:type="dxa"/>
          </w:tcPr>
          <w:p w:rsidR="00172C09" w:rsidRDefault="00172C09">
            <w:r>
              <w:t>Cross Ref.:</w:t>
            </w:r>
          </w:p>
        </w:tc>
        <w:tc>
          <w:tcPr>
            <w:tcW w:w="8003" w:type="dxa"/>
          </w:tcPr>
          <w:p w:rsidR="00172C09" w:rsidRDefault="00352EB4">
            <w:r>
              <w:t>Board Policy</w:t>
            </w:r>
            <w:r>
              <w:tab/>
            </w:r>
            <w:r>
              <w:cr/>
              <w:t xml:space="preserve"> </w:t>
            </w:r>
            <w:r>
              <w:tab/>
            </w:r>
            <w:r w:rsidR="00312558">
              <w:br/>
            </w:r>
            <w:r>
              <w:t>502.2 Student Suspension</w:t>
            </w:r>
            <w:r>
              <w:cr/>
              <w:t xml:space="preserve"> </w:t>
            </w:r>
            <w:r>
              <w:tab/>
            </w:r>
            <w:r w:rsidR="00312558">
              <w:br/>
            </w:r>
            <w:r>
              <w:t>502.3 Student Expulsion</w:t>
            </w:r>
          </w:p>
        </w:tc>
      </w:tr>
    </w:tbl>
    <w:p w:rsidR="00172C09" w:rsidRDefault="00172C09"/>
    <w:sectPr w:rsidR="00172C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BB" w:rsidRDefault="00D711BB" w:rsidP="00172C09">
      <w:pPr>
        <w:spacing w:after="0" w:line="240" w:lineRule="auto"/>
      </w:pPr>
      <w:r>
        <w:separator/>
      </w:r>
    </w:p>
  </w:endnote>
  <w:endnote w:type="continuationSeparator" w:id="0">
    <w:p w:rsidR="00D711BB" w:rsidRDefault="00D711BB" w:rsidP="0017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657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8C3" w:rsidRDefault="00A748C3" w:rsidP="00A748C3">
        <w:pPr>
          <w:pStyle w:val="Footer"/>
        </w:pPr>
        <w:r>
          <w:t>NCSD Board Policies</w:t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5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48C3" w:rsidRDefault="00A74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BB" w:rsidRDefault="00D711BB" w:rsidP="00172C09">
      <w:pPr>
        <w:spacing w:after="0" w:line="240" w:lineRule="auto"/>
      </w:pPr>
      <w:r>
        <w:separator/>
      </w:r>
    </w:p>
  </w:footnote>
  <w:footnote w:type="continuationSeparator" w:id="0">
    <w:p w:rsidR="00D711BB" w:rsidRDefault="00D711BB" w:rsidP="0017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09" w:rsidRPr="00172C09" w:rsidRDefault="00172C09" w:rsidP="00172C09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172C09">
      <w:rPr>
        <w:rFonts w:ascii="Times New Roman" w:hAnsi="Times New Roman" w:cs="Times New Roman"/>
        <w:b/>
        <w:sz w:val="40"/>
        <w:szCs w:val="40"/>
      </w:rPr>
      <w:t xml:space="preserve">Series </w:t>
    </w:r>
    <w:r w:rsidR="0035283F">
      <w:rPr>
        <w:rFonts w:ascii="Times New Roman" w:hAnsi="Times New Roman" w:cs="Times New Roman"/>
        <w:b/>
        <w:sz w:val="40"/>
        <w:szCs w:val="40"/>
      </w:rPr>
      <w:t>5</w:t>
    </w:r>
    <w:r w:rsidR="00211F73">
      <w:rPr>
        <w:rFonts w:ascii="Times New Roman" w:hAnsi="Times New Roman" w:cs="Times New Roman"/>
        <w:b/>
        <w:sz w:val="40"/>
        <w:szCs w:val="40"/>
      </w:rPr>
      <w:t>00</w:t>
    </w:r>
    <w:r w:rsidRPr="00172C09">
      <w:rPr>
        <w:rFonts w:ascii="Times New Roman" w:hAnsi="Times New Roman" w:cs="Times New Roman"/>
        <w:b/>
        <w:sz w:val="40"/>
        <w:szCs w:val="40"/>
      </w:rPr>
      <w:t xml:space="preserve"> – </w:t>
    </w:r>
    <w:r w:rsidR="0035283F">
      <w:rPr>
        <w:rFonts w:ascii="Times New Roman" w:hAnsi="Times New Roman" w:cs="Times New Roman"/>
        <w:b/>
        <w:sz w:val="40"/>
        <w:szCs w:val="40"/>
      </w:rPr>
      <w:t>Student Personnel</w:t>
    </w:r>
  </w:p>
  <w:p w:rsidR="00172C09" w:rsidRDefault="00172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09"/>
    <w:rsid w:val="000A181E"/>
    <w:rsid w:val="00120EAC"/>
    <w:rsid w:val="00141C90"/>
    <w:rsid w:val="00172C09"/>
    <w:rsid w:val="00211F73"/>
    <w:rsid w:val="0021374E"/>
    <w:rsid w:val="002C165E"/>
    <w:rsid w:val="00312558"/>
    <w:rsid w:val="00314998"/>
    <w:rsid w:val="0035283F"/>
    <w:rsid w:val="00352EB4"/>
    <w:rsid w:val="003758ED"/>
    <w:rsid w:val="004D162C"/>
    <w:rsid w:val="00570EA0"/>
    <w:rsid w:val="00650AA3"/>
    <w:rsid w:val="00681C71"/>
    <w:rsid w:val="006D5BF1"/>
    <w:rsid w:val="007B2BBC"/>
    <w:rsid w:val="00894703"/>
    <w:rsid w:val="00A15F4C"/>
    <w:rsid w:val="00A748C3"/>
    <w:rsid w:val="00AC2FFD"/>
    <w:rsid w:val="00AD7770"/>
    <w:rsid w:val="00B421F3"/>
    <w:rsid w:val="00D27AAE"/>
    <w:rsid w:val="00D6289C"/>
    <w:rsid w:val="00D711BB"/>
    <w:rsid w:val="00E06C6A"/>
    <w:rsid w:val="00E814E9"/>
    <w:rsid w:val="00EF7620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Bieghler</dc:creator>
  <cp:keywords/>
  <dc:description/>
  <cp:lastModifiedBy>Crystal Rausch</cp:lastModifiedBy>
  <cp:revision>3</cp:revision>
  <dcterms:created xsi:type="dcterms:W3CDTF">2014-02-24T16:03:00Z</dcterms:created>
  <dcterms:modified xsi:type="dcterms:W3CDTF">2014-02-25T17:49:00Z</dcterms:modified>
</cp:coreProperties>
</file>